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6DB" w:rsidRDefault="000616DB" w:rsidP="000616DB">
      <w:pPr>
        <w:pStyle w:val="Heading1"/>
      </w:pPr>
      <w:r>
        <w:t xml:space="preserve">Streptococcus Pneumoniae </w:t>
      </w:r>
    </w:p>
    <w:p w:rsidR="000616DB" w:rsidRDefault="000616DB" w:rsidP="000616DB">
      <w:r>
        <w:t xml:space="preserve">Notes: </w:t>
      </w:r>
    </w:p>
    <w:p w:rsidR="000616DB" w:rsidRDefault="000616DB" w:rsidP="000616DB">
      <w:pPr>
        <w:numPr>
          <w:ilvl w:val="0"/>
          <w:numId w:val="1"/>
        </w:numPr>
      </w:pPr>
      <w:r>
        <w:t xml:space="preserve">Penicillin is the preferred treatment for pneumococcal pneumonia (differs from that of legionellosis) </w:t>
      </w:r>
    </w:p>
    <w:p w:rsidR="000616DB" w:rsidRDefault="000616DB" w:rsidP="000616DB">
      <w:pPr>
        <w:numPr>
          <w:ilvl w:val="0"/>
          <w:numId w:val="1"/>
        </w:numPr>
      </w:pPr>
      <w:r>
        <w:t xml:space="preserve">treatment is not preferred when the agent of a community-acquired pneumonia is unknown </w:t>
      </w:r>
      <w:r>
        <w:sym w:font="Wingdings" w:char="F0E0"/>
      </w:r>
      <w:r>
        <w:t xml:space="preserve"> use: </w:t>
      </w:r>
    </w:p>
    <w:p w:rsidR="000616DB" w:rsidRDefault="000616DB" w:rsidP="000616DB">
      <w:pPr>
        <w:numPr>
          <w:ilvl w:val="1"/>
          <w:numId w:val="1"/>
        </w:numPr>
      </w:pPr>
      <w:r>
        <w:t>either third generation cephalosporin (cefotaxime / ceftriaxone) plus a macrolide</w:t>
      </w:r>
    </w:p>
    <w:p w:rsidR="000616DB" w:rsidRDefault="000616DB" w:rsidP="000616DB">
      <w:pPr>
        <w:numPr>
          <w:ilvl w:val="1"/>
          <w:numId w:val="1"/>
        </w:numPr>
      </w:pPr>
      <w:r>
        <w:t>or a newer quinolone</w:t>
      </w:r>
    </w:p>
    <w:p w:rsidR="000616DB" w:rsidRDefault="000616DB" w:rsidP="000616DB"/>
    <w:p w:rsidR="000616DB" w:rsidRDefault="000616DB" w:rsidP="000616DB">
      <w:r>
        <w:t xml:space="preserve">Presentation: </w:t>
      </w:r>
    </w:p>
    <w:p w:rsidR="000616DB" w:rsidRDefault="000616DB" w:rsidP="000616DB">
      <w:pPr>
        <w:numPr>
          <w:ilvl w:val="0"/>
          <w:numId w:val="2"/>
        </w:numPr>
      </w:pPr>
      <w:r>
        <w:t>67 yr old man with abrupt onset of shaking chills, high fever, pain on right side of chest that began the prior evening</w:t>
      </w:r>
    </w:p>
    <w:p w:rsidR="000616DB" w:rsidRDefault="000616DB" w:rsidP="000616DB">
      <w:pPr>
        <w:numPr>
          <w:ilvl w:val="0"/>
          <w:numId w:val="2"/>
        </w:numPr>
      </w:pPr>
      <w:r>
        <w:t>in last 24 hrs, had experienced SOB and cough</w:t>
      </w:r>
      <w:r>
        <w:sym w:font="Wingdings" w:char="F0E0"/>
      </w:r>
      <w:r>
        <w:t xml:space="preserve"> rust colored sputum </w:t>
      </w:r>
    </w:p>
    <w:p w:rsidR="000616DB" w:rsidRDefault="000616DB" w:rsidP="000616DB">
      <w:pPr>
        <w:numPr>
          <w:ilvl w:val="0"/>
          <w:numId w:val="2"/>
        </w:numPr>
      </w:pPr>
      <w:r>
        <w:t>patient is diabetic, smoked 2 pks of cigarettes a day</w:t>
      </w:r>
    </w:p>
    <w:p w:rsidR="000616DB" w:rsidRDefault="000616DB" w:rsidP="000616DB">
      <w:pPr>
        <w:numPr>
          <w:ilvl w:val="0"/>
          <w:numId w:val="2"/>
        </w:numPr>
      </w:pPr>
      <w:r>
        <w:t xml:space="preserve">no vaccinations </w:t>
      </w:r>
    </w:p>
    <w:p w:rsidR="000616DB" w:rsidRDefault="000616DB" w:rsidP="000616DB">
      <w:pPr>
        <w:numPr>
          <w:ilvl w:val="0"/>
          <w:numId w:val="2"/>
        </w:numPr>
      </w:pPr>
      <w:r>
        <w:t>PE: dullness to percussion over right upper thorax</w:t>
      </w:r>
    </w:p>
    <w:p w:rsidR="000616DB" w:rsidRDefault="000616DB" w:rsidP="000616DB">
      <w:pPr>
        <w:numPr>
          <w:ilvl w:val="0"/>
          <w:numId w:val="2"/>
        </w:numPr>
      </w:pPr>
      <w:r>
        <w:t>CXR: consolidation of the right upper lobe</w:t>
      </w:r>
    </w:p>
    <w:p w:rsidR="000616DB" w:rsidRDefault="000616DB" w:rsidP="000616DB">
      <w:pPr>
        <w:numPr>
          <w:ilvl w:val="0"/>
          <w:numId w:val="2"/>
        </w:numPr>
      </w:pPr>
      <w:r>
        <w:t xml:space="preserve">24% band neutrophils in WBC differential </w:t>
      </w:r>
    </w:p>
    <w:p w:rsidR="000616DB" w:rsidRDefault="000616DB" w:rsidP="000616DB">
      <w:pPr>
        <w:numPr>
          <w:ilvl w:val="0"/>
          <w:numId w:val="2"/>
        </w:numPr>
      </w:pPr>
      <w:r>
        <w:t xml:space="preserve">pneumococcal pneumonia </w:t>
      </w:r>
    </w:p>
    <w:p w:rsidR="000616DB" w:rsidRDefault="000616DB" w:rsidP="000616DB"/>
    <w:p w:rsidR="000616DB" w:rsidRDefault="000616DB" w:rsidP="000616DB">
      <w:r>
        <w:t>Streptococcus Pneumoniae</w:t>
      </w:r>
    </w:p>
    <w:p w:rsidR="000616DB" w:rsidRDefault="000616DB" w:rsidP="000616DB">
      <w:pPr>
        <w:numPr>
          <w:ilvl w:val="0"/>
          <w:numId w:val="3"/>
        </w:numPr>
      </w:pPr>
      <w:r>
        <w:t>also known as pneumococci</w:t>
      </w:r>
    </w:p>
    <w:p w:rsidR="000616DB" w:rsidRDefault="000616DB" w:rsidP="000616DB">
      <w:pPr>
        <w:numPr>
          <w:ilvl w:val="0"/>
          <w:numId w:val="3"/>
        </w:numPr>
      </w:pPr>
      <w:r>
        <w:t xml:space="preserve">gram positive lancet shaped diplococci (seen in LRT secretions) </w:t>
      </w:r>
    </w:p>
    <w:p w:rsidR="000616DB" w:rsidRDefault="000616DB" w:rsidP="000616DB">
      <w:pPr>
        <w:numPr>
          <w:ilvl w:val="0"/>
          <w:numId w:val="3"/>
        </w:numPr>
      </w:pPr>
      <w:r>
        <w:t>see alpha hemolysis on BA medium</w:t>
      </w:r>
    </w:p>
    <w:p w:rsidR="000616DB" w:rsidRDefault="000616DB" w:rsidP="000616DB">
      <w:pPr>
        <w:numPr>
          <w:ilvl w:val="0"/>
          <w:numId w:val="3"/>
        </w:numPr>
      </w:pPr>
      <w:r>
        <w:t>catalase negative</w:t>
      </w:r>
    </w:p>
    <w:p w:rsidR="000616DB" w:rsidRDefault="000616DB" w:rsidP="000616DB">
      <w:pPr>
        <w:numPr>
          <w:ilvl w:val="0"/>
          <w:numId w:val="3"/>
        </w:numPr>
      </w:pPr>
      <w:r>
        <w:t xml:space="preserve">Optochin sensitive </w:t>
      </w:r>
    </w:p>
    <w:p w:rsidR="000616DB" w:rsidRDefault="000616DB" w:rsidP="000616DB">
      <w:pPr>
        <w:numPr>
          <w:ilvl w:val="0"/>
          <w:numId w:val="3"/>
        </w:numPr>
      </w:pPr>
      <w:r>
        <w:t>thick polysaccharide outer layer</w:t>
      </w:r>
    </w:p>
    <w:p w:rsidR="000616DB" w:rsidRDefault="000616DB" w:rsidP="000616DB">
      <w:pPr>
        <w:numPr>
          <w:ilvl w:val="0"/>
          <w:numId w:val="3"/>
        </w:numPr>
      </w:pPr>
      <w:r>
        <w:t>23 serotypes cause 85-90% of pneumococcal infections in US</w:t>
      </w:r>
    </w:p>
    <w:p w:rsidR="000616DB" w:rsidRDefault="000616DB" w:rsidP="000616DB"/>
    <w:p w:rsidR="000616DB" w:rsidRDefault="000616DB" w:rsidP="000616DB">
      <w:r>
        <w:t>Epidemiology</w:t>
      </w:r>
    </w:p>
    <w:p w:rsidR="000616DB" w:rsidRDefault="000616DB" w:rsidP="000616DB">
      <w:pPr>
        <w:numPr>
          <w:ilvl w:val="0"/>
          <w:numId w:val="4"/>
        </w:numPr>
      </w:pPr>
      <w:r>
        <w:t>most common during winter months in crowded conditions and after viral respiratory infections</w:t>
      </w:r>
    </w:p>
    <w:p w:rsidR="000616DB" w:rsidRDefault="000616DB" w:rsidP="000616DB">
      <w:pPr>
        <w:numPr>
          <w:ilvl w:val="0"/>
          <w:numId w:val="4"/>
        </w:numPr>
      </w:pPr>
      <w:r>
        <w:t>it is the most common cause of community-acquired pneumonia afflicting all ages</w:t>
      </w:r>
    </w:p>
    <w:p w:rsidR="000616DB" w:rsidRDefault="000616DB" w:rsidP="000616DB">
      <w:pPr>
        <w:numPr>
          <w:ilvl w:val="0"/>
          <w:numId w:val="4"/>
        </w:numPr>
      </w:pPr>
      <w:r>
        <w:t>transmitted person to person through aerosolized droplets</w:t>
      </w:r>
    </w:p>
    <w:p w:rsidR="000616DB" w:rsidRDefault="000616DB" w:rsidP="000616DB">
      <w:pPr>
        <w:numPr>
          <w:ilvl w:val="0"/>
          <w:numId w:val="4"/>
        </w:numPr>
      </w:pPr>
      <w:r>
        <w:t>predisposing conditions for bad outcome: AIDS, asplenia, influenza, sickle cell, multiple myeloma, alcoholism, smoking, diabetes, hypogammaglobulinemia, nephrotic syndrome</w:t>
      </w:r>
    </w:p>
    <w:p w:rsidR="000616DB" w:rsidRDefault="000616DB" w:rsidP="000616DB"/>
    <w:p w:rsidR="000616DB" w:rsidRDefault="000616DB" w:rsidP="000616DB">
      <w:r>
        <w:t xml:space="preserve">Pathogenesis: </w:t>
      </w:r>
    </w:p>
    <w:p w:rsidR="000616DB" w:rsidRDefault="000616DB" w:rsidP="000616DB">
      <w:pPr>
        <w:numPr>
          <w:ilvl w:val="0"/>
          <w:numId w:val="5"/>
        </w:numPr>
      </w:pPr>
      <w:r>
        <w:t>upper airway colonization</w:t>
      </w:r>
      <w:r>
        <w:sym w:font="Wingdings" w:char="F0E0"/>
      </w:r>
      <w:r>
        <w:t xml:space="preserve"> aspirated into LRT</w:t>
      </w:r>
      <w:r>
        <w:sym w:font="Wingdings" w:char="F0E0"/>
      </w:r>
      <w:r>
        <w:t xml:space="preserve"> normal host defenses fail to clear it</w:t>
      </w:r>
      <w:r>
        <w:sym w:font="Wingdings" w:char="F0E0"/>
      </w:r>
      <w:r>
        <w:t xml:space="preserve"> bacterial proliferation</w:t>
      </w:r>
      <w:r>
        <w:sym w:font="Wingdings" w:char="F0E0"/>
      </w:r>
      <w:r>
        <w:t xml:space="preserve"> inflammatory response causes pathology </w:t>
      </w:r>
    </w:p>
    <w:p w:rsidR="000616DB" w:rsidRDefault="000616DB" w:rsidP="000616DB">
      <w:pPr>
        <w:numPr>
          <w:ilvl w:val="0"/>
          <w:numId w:val="5"/>
        </w:numPr>
      </w:pPr>
      <w:r>
        <w:t>Bacteria uses IgA protease to allow adherence to airway epithelium</w:t>
      </w:r>
    </w:p>
    <w:p w:rsidR="000616DB" w:rsidRDefault="000616DB" w:rsidP="000616DB">
      <w:pPr>
        <w:numPr>
          <w:ilvl w:val="0"/>
          <w:numId w:val="5"/>
        </w:numPr>
      </w:pPr>
      <w:r>
        <w:t>Polysaccharide capsule- major virulence Ag, has antiphagocytic properties</w:t>
      </w:r>
    </w:p>
    <w:p w:rsidR="000616DB" w:rsidRDefault="000616DB" w:rsidP="000616DB">
      <w:pPr>
        <w:numPr>
          <w:ilvl w:val="0"/>
          <w:numId w:val="5"/>
        </w:numPr>
      </w:pPr>
      <w:r>
        <w:t>cell wall glycopeptides cause recruitment of leukocytes into lung</w:t>
      </w:r>
      <w:r>
        <w:sym w:font="Wingdings" w:char="F0E0"/>
      </w:r>
      <w:r>
        <w:t xml:space="preserve"> coagulation cascade and production of PAF (is an anchor for bacteria) </w:t>
      </w:r>
    </w:p>
    <w:p w:rsidR="000616DB" w:rsidRDefault="000616DB" w:rsidP="000616DB">
      <w:pPr>
        <w:numPr>
          <w:ilvl w:val="0"/>
          <w:numId w:val="5"/>
        </w:numPr>
      </w:pPr>
      <w:r>
        <w:t>production of hemolysin</w:t>
      </w:r>
      <w:r>
        <w:sym w:font="Wingdings" w:char="F0E0"/>
      </w:r>
      <w:r>
        <w:t xml:space="preserve"> pore formation, cytotoxic to celsl in lungs</w:t>
      </w:r>
    </w:p>
    <w:p w:rsidR="000616DB" w:rsidRDefault="000616DB" w:rsidP="000616DB">
      <w:pPr>
        <w:numPr>
          <w:ilvl w:val="0"/>
          <w:numId w:val="5"/>
        </w:numPr>
      </w:pPr>
      <w:r>
        <w:t xml:space="preserve">pathology of lobar pneumonia has 4 stages: </w:t>
      </w:r>
    </w:p>
    <w:p w:rsidR="000616DB" w:rsidRDefault="000616DB" w:rsidP="000616DB">
      <w:pPr>
        <w:numPr>
          <w:ilvl w:val="1"/>
          <w:numId w:val="5"/>
        </w:numPr>
      </w:pPr>
      <w:r>
        <w:t>Congestion- serous exudation, vascular engorgement, rapid proliferation</w:t>
      </w:r>
    </w:p>
    <w:p w:rsidR="000616DB" w:rsidRDefault="000616DB" w:rsidP="000616DB">
      <w:pPr>
        <w:numPr>
          <w:ilvl w:val="1"/>
          <w:numId w:val="5"/>
        </w:numPr>
      </w:pPr>
      <w:r>
        <w:t>Red hepatization- liver-like appearance of consolidated lung, airspaces filled with PMNS, vascular congestion occurs, extravasation of RBC gives rusty sputum</w:t>
      </w:r>
    </w:p>
    <w:p w:rsidR="000616DB" w:rsidRDefault="000616DB" w:rsidP="000616DB">
      <w:pPr>
        <w:numPr>
          <w:ilvl w:val="1"/>
          <w:numId w:val="5"/>
        </w:numPr>
      </w:pPr>
      <w:r>
        <w:t>Gray hepatization- accumulation of fibrin associated with inflammatory WBC / RBC</w:t>
      </w:r>
      <w:r>
        <w:sym w:font="Wingdings" w:char="F0E0"/>
      </w:r>
      <w:r>
        <w:t xml:space="preserve"> alveolar spaces are packed with inflammatory exudates</w:t>
      </w:r>
    </w:p>
    <w:p w:rsidR="000616DB" w:rsidRDefault="000616DB" w:rsidP="000616DB">
      <w:pPr>
        <w:numPr>
          <w:ilvl w:val="1"/>
          <w:numId w:val="5"/>
        </w:numPr>
      </w:pPr>
      <w:r>
        <w:t>Resolution- resorption of exudates</w:t>
      </w:r>
    </w:p>
    <w:p w:rsidR="000616DB" w:rsidRDefault="000616DB" w:rsidP="000616DB">
      <w:pPr>
        <w:numPr>
          <w:ilvl w:val="0"/>
          <w:numId w:val="5"/>
        </w:numPr>
      </w:pPr>
      <w:r>
        <w:lastRenderedPageBreak/>
        <w:t xml:space="preserve">Pneumococcal pneumonia is classic airspace infection, with intra-alveolar exudates spreading rapidly within a lobe and through the pores of Kohn, until entire lobe is consolidated. </w:t>
      </w:r>
    </w:p>
    <w:p w:rsidR="000616DB" w:rsidRDefault="000616DB" w:rsidP="000616DB">
      <w:pPr>
        <w:numPr>
          <w:ilvl w:val="0"/>
          <w:numId w:val="5"/>
        </w:numPr>
      </w:pPr>
      <w:r>
        <w:t>systemic inflammation</w:t>
      </w:r>
      <w:r>
        <w:sym w:font="Wingdings" w:char="F0E0"/>
      </w:r>
      <w:r>
        <w:t xml:space="preserve"> release cytokines (TNF)</w:t>
      </w:r>
      <w:r>
        <w:sym w:font="Wingdings" w:char="F0E0"/>
      </w:r>
      <w:r>
        <w:t xml:space="preserve"> chills, fever, myalgias, etc. </w:t>
      </w:r>
    </w:p>
    <w:p w:rsidR="000616DB" w:rsidRDefault="000616DB" w:rsidP="000616DB"/>
    <w:p w:rsidR="000616DB" w:rsidRDefault="000616DB" w:rsidP="000616DB">
      <w:r>
        <w:t xml:space="preserve">Treatment: </w:t>
      </w:r>
    </w:p>
    <w:p w:rsidR="000616DB" w:rsidRDefault="000616DB" w:rsidP="000616DB">
      <w:pPr>
        <w:numPr>
          <w:ilvl w:val="0"/>
          <w:numId w:val="6"/>
        </w:numPr>
      </w:pPr>
      <w:r>
        <w:t>Penicillin- see up to 30% resistance</w:t>
      </w:r>
    </w:p>
    <w:p w:rsidR="000616DB" w:rsidRDefault="000616DB" w:rsidP="000616DB">
      <w:pPr>
        <w:numPr>
          <w:ilvl w:val="0"/>
          <w:numId w:val="6"/>
        </w:numPr>
      </w:pPr>
      <w:r>
        <w:t>Prevention: immunization of high risk patients</w:t>
      </w:r>
    </w:p>
    <w:p w:rsidR="000616DB" w:rsidRDefault="000616DB" w:rsidP="000616DB">
      <w:pPr>
        <w:numPr>
          <w:ilvl w:val="1"/>
          <w:numId w:val="6"/>
        </w:numPr>
      </w:pPr>
      <w:r>
        <w:t>Polyvalent vaccine with capsular polysaccharides of 23 most common types</w:t>
      </w:r>
    </w:p>
    <w:p w:rsidR="000616DB" w:rsidRDefault="000616DB" w:rsidP="000616DB">
      <w:pPr>
        <w:numPr>
          <w:ilvl w:val="1"/>
          <w:numId w:val="6"/>
        </w:numPr>
      </w:pPr>
      <w:r>
        <w:t>For those 60 yrs +, and other at risk people</w:t>
      </w:r>
    </w:p>
    <w:p w:rsidR="000616DB" w:rsidRDefault="000616DB" w:rsidP="000616DB">
      <w:pPr>
        <w:numPr>
          <w:ilvl w:val="1"/>
          <w:numId w:val="6"/>
        </w:numPr>
      </w:pPr>
      <w:r>
        <w:t>Have pediatric vaccine for kids under 5</w:t>
      </w:r>
    </w:p>
    <w:p w:rsidR="000B35B4" w:rsidRPr="000616DB" w:rsidRDefault="000B35B4" w:rsidP="000616DB">
      <w:bookmarkStart w:id="0" w:name="_GoBack"/>
      <w:bookmarkEnd w:id="0"/>
    </w:p>
    <w:sectPr w:rsidR="000B35B4" w:rsidRPr="000616DB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139B"/>
    <w:multiLevelType w:val="hybridMultilevel"/>
    <w:tmpl w:val="A860EA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A70597"/>
    <w:multiLevelType w:val="hybridMultilevel"/>
    <w:tmpl w:val="371CB1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197347"/>
    <w:multiLevelType w:val="hybridMultilevel"/>
    <w:tmpl w:val="9ABEF8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2C06B9"/>
    <w:multiLevelType w:val="hybridMultilevel"/>
    <w:tmpl w:val="0E484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7D23CE"/>
    <w:multiLevelType w:val="hybridMultilevel"/>
    <w:tmpl w:val="9D14A3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800EC0"/>
    <w:multiLevelType w:val="hybridMultilevel"/>
    <w:tmpl w:val="F738BF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DB"/>
    <w:rsid w:val="000616DB"/>
    <w:rsid w:val="000B35B4"/>
    <w:rsid w:val="0073749D"/>
    <w:rsid w:val="008650EE"/>
    <w:rsid w:val="00A5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495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6DB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616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16DB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6DB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616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16DB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2506</Characters>
  <Application>Microsoft Macintosh Word</Application>
  <DocSecurity>0</DocSecurity>
  <Lines>20</Lines>
  <Paragraphs>5</Paragraphs>
  <ScaleCrop>false</ScaleCrop>
  <Company>University of Toledo College of Medicine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</cp:revision>
  <dcterms:created xsi:type="dcterms:W3CDTF">2012-10-28T22:22:00Z</dcterms:created>
  <dcterms:modified xsi:type="dcterms:W3CDTF">2012-10-28T22:23:00Z</dcterms:modified>
</cp:coreProperties>
</file>